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D4" w:rsidRPr="00D254D4" w:rsidRDefault="00D254D4" w:rsidP="001D23BE">
      <w:pPr>
        <w:spacing w:after="200" w:line="240" w:lineRule="auto"/>
        <w:rPr>
          <w:rFonts w:ascii="Raleway" w:eastAsia="Times New Roman" w:hAnsi="Raleway" w:cs="Arial"/>
          <w:b/>
          <w:sz w:val="24"/>
          <w:szCs w:val="24"/>
          <w:lang w:val="ca-ES" w:eastAsia="ca-ES"/>
        </w:rPr>
      </w:pPr>
      <w:r w:rsidRPr="00D254D4">
        <w:rPr>
          <w:rFonts w:ascii="Raleway" w:eastAsia="Times New Roman" w:hAnsi="Raleway" w:cs="Arial"/>
          <w:b/>
          <w:sz w:val="24"/>
          <w:szCs w:val="24"/>
          <w:lang w:val="ca-ES" w:eastAsia="ca-ES"/>
        </w:rPr>
        <w:t>Sol·licitud de Certificat d'Empresa actualitzat per revisió salarial 2025</w:t>
      </w:r>
    </w:p>
    <w:p w:rsidR="008D1F94" w:rsidRPr="001D23BE" w:rsidRDefault="008D1F94" w:rsidP="001D23BE">
      <w:pPr>
        <w:spacing w:after="200" w:line="240" w:lineRule="auto"/>
        <w:rPr>
          <w:rFonts w:ascii="Raleway" w:eastAsia="Times New Roman" w:hAnsi="Raleway" w:cs="Arial"/>
          <w:sz w:val="24"/>
          <w:szCs w:val="24"/>
          <w:lang w:eastAsia="ca-ES"/>
        </w:rPr>
      </w:pPr>
    </w:p>
    <w:p w:rsidR="005E027A" w:rsidRPr="001D23BE" w:rsidRDefault="008D1F94" w:rsidP="00AF2BF5">
      <w:pPr>
        <w:spacing w:before="240" w:after="24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En/na ...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...................................................</w:t>
      </w: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</w:t>
      </w:r>
      <w:r w:rsidR="00D254D4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.................</w:t>
      </w:r>
      <w:r w:rsidR="001D23BE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....................................................................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</w:t>
      </w:r>
      <w:r w:rsidR="00D254D4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., </w:t>
      </w:r>
      <w:proofErr w:type="spellStart"/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provist</w:t>
      </w:r>
      <w:proofErr w:type="spellEnd"/>
      <w:r w:rsidR="00FD5712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/</w:t>
      </w: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a del DNI .......</w:t>
      </w:r>
      <w:r w:rsidR="001D23BE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</w:t>
      </w: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</w:t>
      </w: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</w:t>
      </w:r>
      <w:r w:rsidR="00D254D4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, treballador d’aquest centre des de 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................</w:t>
      </w:r>
      <w:r w:rsidR="001D23BE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</w:t>
      </w:r>
      <w:r w:rsidR="00FD5712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</w:t>
      </w:r>
      <w:r w:rsidR="00555770"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</w:t>
      </w:r>
    </w:p>
    <w:p w:rsidR="001D23BE" w:rsidRPr="001D23BE" w:rsidRDefault="001D23BE" w:rsidP="001D23BE">
      <w:pPr>
        <w:spacing w:after="20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  <w:bookmarkStart w:id="0" w:name="_GoBack"/>
      <w:bookmarkEnd w:id="0"/>
    </w:p>
    <w:p w:rsidR="00D254D4" w:rsidRPr="001D23BE" w:rsidRDefault="00D254D4" w:rsidP="001D23BE">
      <w:pPr>
        <w:spacing w:after="200" w:line="240" w:lineRule="auto"/>
        <w:rPr>
          <w:rFonts w:ascii="Raleway" w:eastAsia="Times New Roman" w:hAnsi="Raleway" w:cs="Arial"/>
          <w:b/>
          <w:bCs/>
          <w:color w:val="000000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b/>
          <w:bCs/>
          <w:color w:val="000000"/>
          <w:sz w:val="24"/>
          <w:szCs w:val="24"/>
          <w:lang w:eastAsia="ca-ES"/>
        </w:rPr>
        <w:t>EXPÒS:</w:t>
      </w:r>
    </w:p>
    <w:p w:rsidR="00D254D4" w:rsidRPr="001D23BE" w:rsidRDefault="00D254D4" w:rsidP="001D23BE">
      <w:pPr>
        <w:spacing w:after="200" w:line="240" w:lineRule="auto"/>
        <w:rPr>
          <w:rFonts w:ascii="Raleway" w:eastAsia="Times New Roman" w:hAnsi="Raleway" w:cs="Arial"/>
          <w:bCs/>
          <w:color w:val="000000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Que el BOIB núm. 12 de 24 de gener de 2026 publica les noves </w:t>
      </w:r>
      <w:r w:rsidRPr="001D23BE">
        <w:rPr>
          <w:rFonts w:ascii="Raleway" w:eastAsia="Times New Roman" w:hAnsi="Raleway" w:cs="Arial"/>
          <w:b/>
          <w:bCs/>
          <w:color w:val="000000"/>
          <w:sz w:val="24"/>
          <w:szCs w:val="24"/>
          <w:lang w:eastAsia="ca-ES"/>
        </w:rPr>
        <w:t xml:space="preserve">taules retributives de docents en pagament delegat per a l'any </w:t>
      </w:r>
      <w:r w:rsidRPr="001D23BE">
        <w:rPr>
          <w:rFonts w:ascii="Raleway" w:eastAsia="Times New Roman" w:hAnsi="Raleway" w:cs="Arial"/>
          <w:bCs/>
          <w:color w:val="000000"/>
          <w:sz w:val="24"/>
          <w:szCs w:val="24"/>
          <w:lang w:eastAsia="ca-ES"/>
        </w:rPr>
        <w:t>2025.</w:t>
      </w:r>
    </w:p>
    <w:p w:rsidR="00D254D4" w:rsidRPr="001D23BE" w:rsidRDefault="00D254D4" w:rsidP="001D23BE">
      <w:pPr>
        <w:spacing w:after="20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Que el BOIB núm. 33, de 14 de març de 2026, autoritza </w:t>
      </w:r>
      <w:r w:rsidRPr="001D23BE">
        <w:rPr>
          <w:rFonts w:ascii="Raleway" w:eastAsia="Times New Roman" w:hAnsi="Raleway" w:cs="Arial"/>
          <w:b/>
          <w:color w:val="000000"/>
          <w:sz w:val="24"/>
          <w:szCs w:val="24"/>
          <w:lang w:eastAsia="ca-ES"/>
        </w:rPr>
        <w:t>l'abonament dels endarreriments</w:t>
      </w: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 salarials generats.</w:t>
      </w:r>
    </w:p>
    <w:p w:rsidR="00D254D4" w:rsidRPr="001D23BE" w:rsidRDefault="00D254D4" w:rsidP="001D23BE">
      <w:pPr>
        <w:spacing w:after="20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Que, per tant, la meva </w:t>
      </w:r>
      <w:r w:rsidRPr="001D23BE">
        <w:rPr>
          <w:rFonts w:ascii="Raleway" w:eastAsia="Times New Roman" w:hAnsi="Raleway" w:cs="Arial"/>
          <w:b/>
          <w:color w:val="000000"/>
          <w:sz w:val="24"/>
          <w:szCs w:val="24"/>
          <w:lang w:eastAsia="ca-ES"/>
        </w:rPr>
        <w:t>base de cotització</w:t>
      </w: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 xml:space="preserve"> de tot l’exercici 2025 s'ha incrementat.</w:t>
      </w:r>
    </w:p>
    <w:p w:rsidR="00D254D4" w:rsidRPr="001D23BE" w:rsidRDefault="00D254D4" w:rsidP="001D23BE">
      <w:pPr>
        <w:spacing w:after="20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Per tant,</w:t>
      </w:r>
    </w:p>
    <w:p w:rsidR="001D23BE" w:rsidRPr="001D23BE" w:rsidRDefault="001D23BE" w:rsidP="001D23BE">
      <w:pPr>
        <w:spacing w:after="20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</w:p>
    <w:p w:rsidR="00D254D4" w:rsidRPr="001D23BE" w:rsidRDefault="00D254D4" w:rsidP="001D23BE">
      <w:pPr>
        <w:spacing w:after="200" w:line="240" w:lineRule="auto"/>
        <w:rPr>
          <w:rFonts w:ascii="Raleway" w:eastAsia="Times New Roman" w:hAnsi="Raleway" w:cs="Arial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>SOL·LICIT:</w:t>
      </w:r>
      <w:r w:rsidRPr="001D23BE">
        <w:rPr>
          <w:rFonts w:ascii="Raleway" w:eastAsia="Times New Roman" w:hAnsi="Raleway" w:cs="Arial"/>
          <w:sz w:val="24"/>
          <w:szCs w:val="24"/>
          <w:lang w:eastAsia="ca-ES"/>
        </w:rPr>
        <w:t> </w:t>
      </w:r>
    </w:p>
    <w:p w:rsidR="00D254D4" w:rsidRPr="00D254D4" w:rsidRDefault="00D254D4" w:rsidP="001D23BE">
      <w:pPr>
        <w:spacing w:after="200" w:line="240" w:lineRule="auto"/>
        <w:rPr>
          <w:rFonts w:ascii="Raleway" w:eastAsia="Times New Roman" w:hAnsi="Raleway" w:cs="Arial"/>
          <w:sz w:val="24"/>
          <w:szCs w:val="24"/>
          <w:lang w:val="ca-ES" w:eastAsia="ca-ES"/>
        </w:rPr>
      </w:pPr>
      <w:r w:rsidRPr="001D23BE">
        <w:rPr>
          <w:rFonts w:ascii="Raleway" w:eastAsia="Times New Roman" w:hAnsi="Raleway" w:cs="Arial"/>
          <w:sz w:val="24"/>
          <w:szCs w:val="24"/>
          <w:lang w:val="ca-ES" w:eastAsia="ca-ES"/>
        </w:rPr>
        <w:t xml:space="preserve">Que s’elabori i s’enviï el </w:t>
      </w:r>
      <w:r w:rsidRPr="00D254D4">
        <w:rPr>
          <w:rFonts w:ascii="Raleway" w:eastAsia="Times New Roman" w:hAnsi="Raleway" w:cs="Arial"/>
          <w:b/>
          <w:bCs/>
          <w:sz w:val="24"/>
          <w:szCs w:val="24"/>
          <w:lang w:val="ca-ES" w:eastAsia="ca-ES"/>
        </w:rPr>
        <w:t>Certificat d'Empresa</w:t>
      </w:r>
      <w:r w:rsidRPr="00D254D4">
        <w:rPr>
          <w:rFonts w:ascii="Raleway" w:eastAsia="Times New Roman" w:hAnsi="Raleway" w:cs="Arial"/>
          <w:sz w:val="24"/>
          <w:szCs w:val="24"/>
          <w:lang w:val="ca-ES" w:eastAsia="ca-ES"/>
        </w:rPr>
        <w:t xml:space="preserve"> actualitzat</w:t>
      </w:r>
      <w:r w:rsidRPr="001D23BE">
        <w:rPr>
          <w:rFonts w:ascii="Raleway" w:eastAsia="Times New Roman" w:hAnsi="Raleway" w:cs="Arial"/>
          <w:sz w:val="24"/>
          <w:szCs w:val="24"/>
          <w:lang w:val="ca-ES" w:eastAsia="ca-ES"/>
        </w:rPr>
        <w:t xml:space="preserve"> </w:t>
      </w:r>
      <w:r w:rsidR="001D23BE" w:rsidRPr="001D23BE">
        <w:rPr>
          <w:rFonts w:ascii="Raleway" w:eastAsia="Times New Roman" w:hAnsi="Raleway" w:cs="Arial"/>
          <w:sz w:val="24"/>
          <w:szCs w:val="24"/>
          <w:lang w:val="ca-ES" w:eastAsia="ca-ES"/>
        </w:rPr>
        <w:t>corresponent</w:t>
      </w:r>
      <w:r w:rsidRPr="001D23BE">
        <w:rPr>
          <w:rFonts w:ascii="Raleway" w:eastAsia="Times New Roman" w:hAnsi="Raleway" w:cs="Arial"/>
          <w:sz w:val="24"/>
          <w:szCs w:val="24"/>
          <w:lang w:val="ca-ES" w:eastAsia="ca-ES"/>
        </w:rPr>
        <w:t xml:space="preserve"> a l’exercici 2025, </w:t>
      </w:r>
      <w:r w:rsidRPr="00D254D4">
        <w:rPr>
          <w:rFonts w:ascii="Raleway" w:eastAsia="Times New Roman" w:hAnsi="Raleway" w:cs="Arial"/>
          <w:sz w:val="24"/>
          <w:szCs w:val="24"/>
          <w:lang w:val="ca-ES" w:eastAsia="ca-ES"/>
        </w:rPr>
        <w:t>necessari per gestionar davant l'</w:t>
      </w:r>
      <w:r w:rsidRPr="00D254D4">
        <w:rPr>
          <w:rFonts w:ascii="Raleway" w:eastAsia="Times New Roman" w:hAnsi="Raleway" w:cs="Arial"/>
          <w:b/>
          <w:bCs/>
          <w:sz w:val="24"/>
          <w:szCs w:val="24"/>
          <w:lang w:val="ca-ES" w:eastAsia="ca-ES"/>
        </w:rPr>
        <w:t>Institut Nacional de la Seguretat Social (INSS)</w:t>
      </w:r>
      <w:r w:rsidRPr="00D254D4">
        <w:rPr>
          <w:rFonts w:ascii="Raleway" w:eastAsia="Times New Roman" w:hAnsi="Raleway" w:cs="Arial"/>
          <w:sz w:val="24"/>
          <w:szCs w:val="24"/>
          <w:lang w:val="ca-ES" w:eastAsia="ca-ES"/>
        </w:rPr>
        <w:t xml:space="preserve"> la revisió de la meva prestació per naixement i cura de menor, a causa de la recent actualització salarial corresponent a l'exercici 2025 i l'abonament d'endarreriments consegüent.</w:t>
      </w:r>
    </w:p>
    <w:p w:rsidR="00D254D4" w:rsidRPr="00D254D4" w:rsidRDefault="00D254D4" w:rsidP="001D23BE">
      <w:pPr>
        <w:spacing w:after="200" w:line="240" w:lineRule="auto"/>
        <w:rPr>
          <w:rFonts w:ascii="Raleway" w:eastAsia="Times New Roman" w:hAnsi="Raleway" w:cs="Arial"/>
          <w:sz w:val="24"/>
          <w:szCs w:val="24"/>
          <w:lang w:val="ca-ES" w:eastAsia="ca-ES"/>
        </w:rPr>
      </w:pPr>
      <w:r w:rsidRPr="001D23BE">
        <w:rPr>
          <w:rFonts w:ascii="Raleway" w:eastAsia="Times New Roman" w:hAnsi="Raleway" w:cs="Arial"/>
          <w:sz w:val="24"/>
          <w:szCs w:val="24"/>
          <w:lang w:val="ca-ES" w:eastAsia="ca-ES"/>
        </w:rPr>
        <w:t xml:space="preserve">Que em </w:t>
      </w:r>
      <w:r w:rsidRPr="00D254D4">
        <w:rPr>
          <w:rFonts w:ascii="Raleway" w:eastAsia="Times New Roman" w:hAnsi="Raleway" w:cs="Arial"/>
          <w:sz w:val="24"/>
          <w:szCs w:val="24"/>
          <w:lang w:val="ca-ES" w:eastAsia="ca-ES"/>
        </w:rPr>
        <w:t>facilitin una còpia en format PDF per poder adjuntar-la a la meva sol·licitud de rectificació de quantia davant l'INSS.</w:t>
      </w:r>
    </w:p>
    <w:p w:rsidR="001D23BE" w:rsidRPr="001D23BE" w:rsidRDefault="001D23BE" w:rsidP="001D23BE">
      <w:pPr>
        <w:spacing w:after="200" w:line="240" w:lineRule="auto"/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</w:p>
    <w:p w:rsidR="001D23BE" w:rsidRPr="001D23BE" w:rsidRDefault="001D23BE" w:rsidP="001D23BE">
      <w:pPr>
        <w:spacing w:after="200" w:line="240" w:lineRule="auto"/>
        <w:rPr>
          <w:rFonts w:ascii="Raleway" w:eastAsia="Times New Roman" w:hAnsi="Raleway" w:cs="Arial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........................., a .......... de ...................... de..............</w:t>
      </w:r>
    </w:p>
    <w:p w:rsidR="00E104FB" w:rsidRDefault="00E104FB" w:rsidP="001D23BE">
      <w:pPr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</w:p>
    <w:p w:rsidR="00E104FB" w:rsidRDefault="00E104FB" w:rsidP="001D23BE">
      <w:pPr>
        <w:rPr>
          <w:rFonts w:ascii="Raleway" w:eastAsia="Times New Roman" w:hAnsi="Raleway" w:cs="Arial"/>
          <w:color w:val="000000"/>
          <w:sz w:val="24"/>
          <w:szCs w:val="24"/>
          <w:lang w:eastAsia="ca-ES"/>
        </w:rPr>
      </w:pP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  <w:r w:rsidRPr="001D23BE">
        <w:rPr>
          <w:rFonts w:ascii="Raleway" w:eastAsia="Times New Roman" w:hAnsi="Raleway" w:cs="Arial"/>
          <w:color w:val="000000"/>
          <w:sz w:val="24"/>
          <w:szCs w:val="24"/>
          <w:lang w:eastAsia="ca-ES"/>
        </w:rPr>
        <w:t>St.</w:t>
      </w: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</w:p>
    <w:p w:rsidR="00555770" w:rsidRPr="001D23BE" w:rsidRDefault="00555770" w:rsidP="001D23BE">
      <w:pPr>
        <w:rPr>
          <w:rFonts w:ascii="Raleway" w:hAnsi="Raleway" w:cs="Arial"/>
          <w:sz w:val="24"/>
          <w:szCs w:val="24"/>
        </w:rPr>
      </w:pP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  <w:r w:rsidRPr="001D23BE">
        <w:rPr>
          <w:rFonts w:ascii="Raleway" w:hAnsi="Raleway" w:cs="Arial"/>
          <w:sz w:val="24"/>
          <w:szCs w:val="24"/>
        </w:rPr>
        <w:t>Rebut,</w:t>
      </w: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  <w:r w:rsidRPr="001D23BE">
        <w:rPr>
          <w:rFonts w:ascii="Raleway" w:hAnsi="Raleway" w:cs="Arial"/>
          <w:sz w:val="24"/>
          <w:szCs w:val="24"/>
        </w:rPr>
        <w:t>St.</w:t>
      </w:r>
    </w:p>
    <w:p w:rsidR="001D23BE" w:rsidRPr="001D23BE" w:rsidRDefault="001D23BE" w:rsidP="001D23BE">
      <w:pPr>
        <w:rPr>
          <w:rFonts w:ascii="Raleway" w:hAnsi="Raleway" w:cs="Arial"/>
          <w:sz w:val="24"/>
          <w:szCs w:val="24"/>
        </w:rPr>
      </w:pPr>
    </w:p>
    <w:p w:rsidR="00555770" w:rsidRPr="001D23BE" w:rsidRDefault="00D254D4" w:rsidP="001D23BE">
      <w:pPr>
        <w:spacing w:after="200" w:line="240" w:lineRule="auto"/>
        <w:rPr>
          <w:rFonts w:ascii="Raleway" w:eastAsia="Times New Roman" w:hAnsi="Raleway" w:cs="Arial"/>
          <w:sz w:val="24"/>
          <w:szCs w:val="24"/>
          <w:lang w:eastAsia="ca-ES"/>
        </w:rPr>
      </w:pPr>
      <w:r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 xml:space="preserve">TITULAR DEL CENTRE CONCERTAT </w:t>
      </w:r>
      <w:r w:rsidR="00555770"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>....................</w:t>
      </w:r>
      <w:r w:rsidR="001D23BE"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>.....</w:t>
      </w:r>
      <w:r w:rsidR="00555770"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>...........</w:t>
      </w:r>
      <w:r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>............................</w:t>
      </w:r>
      <w:r w:rsidR="00555770" w:rsidRPr="001D23BE">
        <w:rPr>
          <w:rFonts w:ascii="Raleway" w:eastAsia="Times New Roman" w:hAnsi="Raleway" w:cs="Arial"/>
          <w:b/>
          <w:bCs/>
          <w:sz w:val="24"/>
          <w:szCs w:val="24"/>
          <w:lang w:eastAsia="ca-ES"/>
        </w:rPr>
        <w:t>...............</w:t>
      </w:r>
    </w:p>
    <w:sectPr w:rsidR="00555770" w:rsidRPr="001D23BE" w:rsidSect="00FD5712">
      <w:pgSz w:w="11906" w:h="16838"/>
      <w:pgMar w:top="1134" w:right="127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04317"/>
    <w:multiLevelType w:val="multilevel"/>
    <w:tmpl w:val="F8883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C536B"/>
    <w:multiLevelType w:val="multilevel"/>
    <w:tmpl w:val="E690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D5"/>
    <w:rsid w:val="001D23BE"/>
    <w:rsid w:val="00437C56"/>
    <w:rsid w:val="00555770"/>
    <w:rsid w:val="005E027A"/>
    <w:rsid w:val="008D1F94"/>
    <w:rsid w:val="008F52D5"/>
    <w:rsid w:val="00944316"/>
    <w:rsid w:val="00966127"/>
    <w:rsid w:val="00AF2BF5"/>
    <w:rsid w:val="00D254D4"/>
    <w:rsid w:val="00D76BDC"/>
    <w:rsid w:val="00E104FB"/>
    <w:rsid w:val="00FD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83708-ECCD-4124-8259-94BD85EA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tab-span">
    <w:name w:val="apple-tab-span"/>
    <w:basedOn w:val="Fuentedeprrafopredeter"/>
    <w:rsid w:val="005E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561A3C0E.dotm</Template>
  <TotalTime>29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eprivat</dc:creator>
  <cp:keywords/>
  <dc:description/>
  <cp:lastModifiedBy>eprivat</cp:lastModifiedBy>
  <cp:revision>5</cp:revision>
  <dcterms:created xsi:type="dcterms:W3CDTF">2026-04-28T07:48:00Z</dcterms:created>
  <dcterms:modified xsi:type="dcterms:W3CDTF">2026-04-28T08:22:00Z</dcterms:modified>
</cp:coreProperties>
</file>